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742D1" w:rsidP="0EC4FC56" w:rsidRDefault="00A742D1" w14:paraId="69DC3C0C" w14:textId="50AC10A6">
      <w:pPr>
        <w:pStyle w:val="ALLCAPS"/>
        <w:rPr>
          <w:lang w:val="en-US"/>
        </w:rPr>
      </w:pPr>
    </w:p>
    <w:p w:rsidR="718EA3D4" w:rsidP="325A0011" w:rsidRDefault="718EA3D4" w14:paraId="1936569F" w14:textId="71B38E3B">
      <w:pPr>
        <w:pStyle w:val="ALLCAPS"/>
      </w:pPr>
      <w:r w:rsidRPr="325A0011" w:rsidR="718EA3D4">
        <w:rPr>
          <w:lang w:val="en-US"/>
        </w:rPr>
        <w:t>Andreza de Souza Alberto</w:t>
      </w:r>
    </w:p>
    <w:p w:rsidR="64D57007" w:rsidP="325A0011" w:rsidRDefault="64D57007" w14:paraId="2BCFAC9E" w14:textId="4C57F068">
      <w:pPr>
        <w:spacing w:after="0" w:line="278" w:lineRule="auto"/>
      </w:pPr>
      <w:r w:rsidRPr="325A0011" w:rsidR="64D57007">
        <w:rPr>
          <w:rFonts w:ascii="Arial" w:hAnsi="Arial" w:eastAsia="Trebuchet MS" w:cs="Arial"/>
          <w:i w:val="1"/>
          <w:iCs w:val="1"/>
          <w:color w:val="5C6C74"/>
          <w:lang w:val="en-US"/>
        </w:rPr>
        <w:t>Vice President of People, ESG and Communication</w:t>
      </w:r>
    </w:p>
    <w:p w:rsidR="00A742D1" w:rsidP="334CA978" w:rsidRDefault="00A742D1" w14:paraId="4E2047DD" w14:textId="49DDD5C4"/>
    <w:p w:rsidRPr="00327F32" w:rsidR="00A742D1" w:rsidP="325A0011" w:rsidRDefault="009C3CD7" w14:paraId="11481410" w14:textId="3C4E68C2">
      <w:pPr>
        <w:pStyle w:val="Normal"/>
        <w:jc w:val="both"/>
      </w:pPr>
      <w:r w:rsidR="64D57007">
        <w:drawing>
          <wp:inline wp14:editId="3C4EE0D7" wp14:anchorId="44B14B03">
            <wp:extent cx="2543175" cy="3562816"/>
            <wp:effectExtent l="0" t="0" r="0" b="0"/>
            <wp:docPr id="955620148"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092117611" name="Picture 1092117611"/>
                    <pic:cNvPicPr/>
                  </pic:nvPicPr>
                  <pic:blipFill>
                    <a:blip xmlns:r="http://schemas.openxmlformats.org/officeDocument/2006/relationships" r:embed="rId1634191578">
                      <a:extLst>
                        <a:ext uri="{28A0092B-C50C-407E-A947-70E740481C1C}">
                          <a14:useLocalDpi xmlns:a14="http://schemas.microsoft.com/office/drawing/2010/main"/>
                        </a:ext>
                      </a:extLst>
                    </a:blip>
                    <a:stretch>
                      <a:fillRect/>
                    </a:stretch>
                  </pic:blipFill>
                  <pic:spPr>
                    <a:xfrm rot="0">
                      <a:off x="0" y="0"/>
                      <a:ext cx="2543175" cy="3562816"/>
                    </a:xfrm>
                    <a:prstGeom prst="rect">
                      <a:avLst/>
                    </a:prstGeom>
                  </pic:spPr>
                </pic:pic>
              </a:graphicData>
            </a:graphic>
          </wp:inline>
        </w:drawing>
      </w:r>
    </w:p>
    <w:p w:rsidRPr="005A409A" w:rsidR="00F135F9" w:rsidP="0EC4FC56" w:rsidRDefault="00F135F9" w14:paraId="5C791C7C" w14:textId="784FD9E0">
      <w:pPr>
        <w:pStyle w:val="Normal"/>
        <w:spacing w:after="0" w:line="278" w:lineRule="auto"/>
        <w:rPr>
          <w:rFonts w:ascii="Arial" w:hAnsi="Arial" w:eastAsia="Trebuchet MS" w:cs="Arial"/>
          <w:b w:val="1"/>
          <w:bCs w:val="1"/>
          <w:color w:val="5C6C74"/>
          <w:lang w:val="en-US"/>
        </w:rPr>
      </w:pPr>
    </w:p>
    <w:p w:rsidRPr="00C9108F" w:rsidR="008B5688" w:rsidP="325A0011" w:rsidRDefault="008B5688" w14:paraId="71F908D9" w14:textId="6D8B972C">
      <w:pPr>
        <w:spacing w:after="0" w:line="278" w:lineRule="auto"/>
        <w:jc w:val="both"/>
      </w:pPr>
      <w:r w:rsidRPr="325A0011" w:rsidR="57E47ED6">
        <w:rPr>
          <w:rFonts w:ascii="Arial" w:hAnsi="Arial" w:eastAsia="Trebuchet MS" w:cs="Arial"/>
          <w:color w:val="0D0D0D" w:themeColor="text1" w:themeTint="F2" w:themeShade="FF"/>
          <w:sz w:val="22"/>
          <w:szCs w:val="22"/>
          <w:lang w:val="en-US"/>
        </w:rPr>
        <w:t>Andreza de Souza Alberto graduated with a degree in Mechatronics Engineering and has approximately two decades of experience in the aerospace industry. Ms. Alberto led Embraer’s Gavião Peixoto (GPX) unit in Sao Paulo for over two years, focusing on defense aircraft and executive jets production, as well as development and flight testing activities, before taking charge as Vice-President of People, ESG, EHS (Occupational Health and Safety) and Corporate Communications in 2023.</w:t>
      </w:r>
    </w:p>
    <w:p w:rsidRPr="00C9108F" w:rsidR="008B5688" w:rsidP="325A0011" w:rsidRDefault="008B5688" w14:paraId="7C5E80F0" w14:textId="6F77BAFF">
      <w:pPr>
        <w:spacing w:after="0" w:line="278" w:lineRule="auto"/>
        <w:jc w:val="both"/>
        <w:rPr>
          <w:rFonts w:ascii="Arial" w:hAnsi="Arial" w:eastAsia="Trebuchet MS" w:cs="Arial"/>
          <w:color w:val="0D0D0D" w:themeColor="text1" w:themeTint="F2" w:themeShade="FF"/>
          <w:sz w:val="22"/>
          <w:szCs w:val="22"/>
          <w:lang w:val="en-US"/>
        </w:rPr>
      </w:pPr>
    </w:p>
    <w:p w:rsidRPr="00C9108F" w:rsidR="008B5688" w:rsidP="325A0011" w:rsidRDefault="008B5688" w14:paraId="561C9FDC" w14:textId="7525D801">
      <w:pPr>
        <w:pStyle w:val="Normal"/>
        <w:spacing w:after="0" w:line="278" w:lineRule="auto"/>
        <w:jc w:val="both"/>
      </w:pPr>
      <w:r w:rsidRPr="325A0011" w:rsidR="57E47ED6">
        <w:rPr>
          <w:rFonts w:ascii="Arial" w:hAnsi="Arial" w:eastAsia="Trebuchet MS" w:cs="Arial"/>
          <w:color w:val="0D0D0D" w:themeColor="text1" w:themeTint="F2" w:themeShade="FF"/>
          <w:sz w:val="22"/>
          <w:szCs w:val="22"/>
          <w:lang w:val="en-US"/>
        </w:rPr>
        <w:t>Her career started in 2004 as a process engineer at Kawasaki Heavy Industries, which was Embraer’s partner for manufacturing commercial jet wings at the time. Two years later, she joined Embraer directly in the same position. In 2012, she began taking on leadership roles as supervisor of manufacturing engineering and production manager, eventually becoming the general manager of the GPX industrial plant, which employs over 2,000 people. With specializations in Management from Fundação Dom Cabral and Governance from IBGC, Andreza has a strong track record in people management, safety and quality, process improvements, and implementing the Lean philosophy.</w:t>
      </w:r>
    </w:p>
    <w:p w:rsidRPr="00C9108F" w:rsidR="008B5688" w:rsidP="325A0011" w:rsidRDefault="008B5688" w14:paraId="7849BE7E" w14:textId="6C14A2FC">
      <w:pPr>
        <w:pStyle w:val="Normal"/>
        <w:spacing w:after="0" w:line="278" w:lineRule="auto"/>
        <w:jc w:val="both"/>
        <w:rPr>
          <w:rFonts w:ascii="Arial" w:hAnsi="Arial" w:eastAsia="Trebuchet MS" w:cs="Arial"/>
          <w:color w:val="0D0D0D" w:themeColor="text1" w:themeTint="F2" w:themeShade="FF"/>
          <w:sz w:val="22"/>
          <w:szCs w:val="22"/>
          <w:lang w:val="en-US"/>
        </w:rPr>
      </w:pPr>
    </w:p>
    <w:p w:rsidRPr="00C9108F" w:rsidR="008B5688" w:rsidP="00F44040" w:rsidRDefault="008B5688" w14:paraId="56DA8DAC" w14:textId="77777777">
      <w:pPr>
        <w:spacing w:after="0" w:line="278" w:lineRule="auto"/>
        <w:rPr>
          <w:rFonts w:ascii="GT America Light" w:hAnsi="GT America Light" w:eastAsia="Trebuchet MS" w:cs="Trebuchet MS"/>
          <w:color w:val="5C6C74"/>
          <w:lang w:val="en-US"/>
        </w:rPr>
      </w:pPr>
    </w:p>
    <w:sectPr w:rsidRPr="00C9108F" w:rsidR="008B5688">
      <w:headerReference w:type="default" r:id="rId8"/>
      <w:footerReference w:type="default" r:id="rId9"/>
      <w:pgSz w:w="11906" w:h="16838"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B4B90" w:rsidRDefault="00AB4B90" w14:paraId="16CC4D59" w14:textId="77777777">
      <w:pPr>
        <w:spacing w:after="0" w:line="240" w:lineRule="auto"/>
      </w:pPr>
      <w:r>
        <w:separator/>
      </w:r>
    </w:p>
  </w:endnote>
  <w:endnote w:type="continuationSeparator" w:id="0">
    <w:p w:rsidR="00AB4B90" w:rsidRDefault="00AB4B90" w14:paraId="034C01EE"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GT America Light">
    <w:charset w:val="00"/>
    <w:family w:val="modern"/>
    <w:notTrueType/>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EE2EA45" w:rsidTr="0EC4FC56" w14:paraId="4B9E3AF2" w14:textId="77777777">
      <w:trPr>
        <w:trHeight w:val="300"/>
      </w:trPr>
      <w:tc>
        <w:tcPr>
          <w:tcW w:w="3005" w:type="dxa"/>
          <w:tcMar/>
        </w:tcPr>
        <w:p w:rsidR="0EE2EA45" w:rsidP="0EE2EA45" w:rsidRDefault="0EE2EA45" w14:paraId="6D4999C0" w14:textId="54F056E4">
          <w:pPr>
            <w:pStyle w:val="Header"/>
            <w:ind w:left="-115"/>
          </w:pPr>
        </w:p>
      </w:tc>
      <w:tc>
        <w:tcPr>
          <w:tcW w:w="3005" w:type="dxa"/>
          <w:tcMar/>
        </w:tcPr>
        <w:p w:rsidR="0EE2EA45" w:rsidP="0EE2EA45" w:rsidRDefault="0EE2EA45" w14:paraId="05EAF425" w14:textId="40D3022A">
          <w:pPr>
            <w:pStyle w:val="Header"/>
            <w:jc w:val="center"/>
          </w:pPr>
          <w:r w:rsidR="0EC4FC56">
            <w:rPr/>
            <w:t>2026</w:t>
          </w:r>
        </w:p>
      </w:tc>
      <w:tc>
        <w:tcPr>
          <w:tcW w:w="3005" w:type="dxa"/>
          <w:tcMar/>
        </w:tcPr>
        <w:p w:rsidR="0EE2EA45" w:rsidP="0EE2EA45" w:rsidRDefault="0EE2EA45" w14:paraId="778E6210" w14:textId="76C7794E">
          <w:pPr>
            <w:pStyle w:val="Header"/>
            <w:ind w:right="-115"/>
            <w:jc w:val="right"/>
          </w:pPr>
        </w:p>
      </w:tc>
    </w:tr>
  </w:tbl>
  <w:p w:rsidRPr="002238F1" w:rsidR="002238F1" w:rsidP="0EE2EA45" w:rsidRDefault="002238F1" w14:paraId="43F4FA0B" w14:textId="7313D661">
    <w:pPr>
      <w:pStyle w:val="Footer"/>
    </w:pPr>
    <w:r>
      <w:ptab w:alignment="center" w:relativeTo="margin"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B4B90" w:rsidRDefault="00AB4B90" w14:paraId="088E7F7C" w14:textId="77777777">
      <w:pPr>
        <w:spacing w:after="0" w:line="240" w:lineRule="auto"/>
      </w:pPr>
      <w:r>
        <w:separator/>
      </w:r>
    </w:p>
  </w:footnote>
  <w:footnote w:type="continuationSeparator" w:id="0">
    <w:p w:rsidR="00AB4B90" w:rsidRDefault="00AB4B90" w14:paraId="4828D5F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A8772C" w:rsidP="0EC4FC56" w:rsidRDefault="00076A2B" w14:paraId="25960D83" w14:textId="4B5ACADA">
    <w:pPr>
      <w:pStyle w:val="Header"/>
      <w:jc w:val="right"/>
    </w:pPr>
    <w:r>
      <w:ptab w:alignment="left" w:relativeTo="margin" w:leader="none"/>
    </w:r>
    <w:r>
      <w:rPr>
        <w:noProof/>
      </w:rPr>
      <w:ptab w:alignment="left" w:relativeTo="margin" w:leader="none"/>
    </w:r>
    <w:r w:rsidR="00E36296">
      <w:rPr>
        <w:noProof/>
      </w:rPr>
      <w:drawing>
        <wp:inline distT="0" distB="0" distL="0" distR="0" wp14:anchorId="19EB900E" wp14:editId="73956FC6">
          <wp:extent cx="1628775" cy="332396"/>
          <wp:effectExtent l="0" t="0" r="0" b="0"/>
          <wp:docPr id="841149160"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1149160" name="Picture 1" descr="A blue and black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683243" cy="343512"/>
                  </a:xfrm>
                  <a:prstGeom prst="rect">
                    <a:avLst/>
                  </a:prstGeom>
                </pic:spPr>
              </pic:pic>
            </a:graphicData>
          </a:graphic>
        </wp:inline>
      </w:drawing>
    </w:r>
  </w:p>
  <w:p w:rsidR="0EE2EA45" w:rsidP="0EE2EA45" w:rsidRDefault="0EE2EA45" w14:paraId="72C5EDB5" w14:textId="747CA3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227012"/>
    <w:rsid w:val="000010FA"/>
    <w:rsid w:val="00025F92"/>
    <w:rsid w:val="00076A2B"/>
    <w:rsid w:val="00084BFB"/>
    <w:rsid w:val="00091624"/>
    <w:rsid w:val="001546FD"/>
    <w:rsid w:val="002238F1"/>
    <w:rsid w:val="002C4496"/>
    <w:rsid w:val="00306B4A"/>
    <w:rsid w:val="00327F32"/>
    <w:rsid w:val="0034421E"/>
    <w:rsid w:val="003F39E1"/>
    <w:rsid w:val="00425209"/>
    <w:rsid w:val="00432E44"/>
    <w:rsid w:val="0045224D"/>
    <w:rsid w:val="004941AC"/>
    <w:rsid w:val="00591D40"/>
    <w:rsid w:val="00595E92"/>
    <w:rsid w:val="005A409A"/>
    <w:rsid w:val="005B0328"/>
    <w:rsid w:val="00602D6F"/>
    <w:rsid w:val="006535BD"/>
    <w:rsid w:val="006549D8"/>
    <w:rsid w:val="006F4B60"/>
    <w:rsid w:val="00723B46"/>
    <w:rsid w:val="007A77AF"/>
    <w:rsid w:val="008B5688"/>
    <w:rsid w:val="009A7A18"/>
    <w:rsid w:val="009C3CD7"/>
    <w:rsid w:val="009C4DBA"/>
    <w:rsid w:val="009F422E"/>
    <w:rsid w:val="00A25804"/>
    <w:rsid w:val="00A5606D"/>
    <w:rsid w:val="00A64171"/>
    <w:rsid w:val="00A742D1"/>
    <w:rsid w:val="00A8772C"/>
    <w:rsid w:val="00AB4B90"/>
    <w:rsid w:val="00B173AC"/>
    <w:rsid w:val="00C35B32"/>
    <w:rsid w:val="00C72F9B"/>
    <w:rsid w:val="00C9108F"/>
    <w:rsid w:val="00CC6429"/>
    <w:rsid w:val="00CD2B48"/>
    <w:rsid w:val="00CE1C5D"/>
    <w:rsid w:val="00CE424C"/>
    <w:rsid w:val="00CF3D0D"/>
    <w:rsid w:val="00D03C6B"/>
    <w:rsid w:val="00DA64B4"/>
    <w:rsid w:val="00DF42B6"/>
    <w:rsid w:val="00E36296"/>
    <w:rsid w:val="00F135F9"/>
    <w:rsid w:val="00F44040"/>
    <w:rsid w:val="00F674D2"/>
    <w:rsid w:val="00FF65B6"/>
    <w:rsid w:val="01B6BC11"/>
    <w:rsid w:val="03227012"/>
    <w:rsid w:val="0E19B326"/>
    <w:rsid w:val="0EC4FC56"/>
    <w:rsid w:val="0EE2EA45"/>
    <w:rsid w:val="12099011"/>
    <w:rsid w:val="26F607BD"/>
    <w:rsid w:val="27FB9A54"/>
    <w:rsid w:val="325A0011"/>
    <w:rsid w:val="334CA978"/>
    <w:rsid w:val="3BB807B5"/>
    <w:rsid w:val="3D35AD54"/>
    <w:rsid w:val="4770F580"/>
    <w:rsid w:val="4D3C995B"/>
    <w:rsid w:val="5783EB85"/>
    <w:rsid w:val="57E47ED6"/>
    <w:rsid w:val="5C976800"/>
    <w:rsid w:val="5FEE1C8E"/>
    <w:rsid w:val="62AEF5BF"/>
    <w:rsid w:val="64D57007"/>
    <w:rsid w:val="6E9046CF"/>
    <w:rsid w:val="718EA3D4"/>
    <w:rsid w:val="7AD9B21C"/>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227012"/>
  <w15:chartTrackingRefBased/>
  <w15:docId w15:val="{5CAC1559-C670-4167-9262-1882A1A8E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pt-B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EE2EA45"/>
    <w:pPr>
      <w:tabs>
        <w:tab w:val="center" w:pos="4680"/>
        <w:tab w:val="right" w:pos="9360"/>
      </w:tabs>
      <w:spacing w:after="0" w:line="240" w:lineRule="auto"/>
    </w:pPr>
  </w:style>
  <w:style w:type="paragraph" w:styleId="Footer">
    <w:name w:val="footer"/>
    <w:basedOn w:val="Normal"/>
    <w:uiPriority w:val="99"/>
    <w:unhideWhenUsed/>
    <w:rsid w:val="0EE2EA45"/>
    <w:pPr>
      <w:tabs>
        <w:tab w:val="center" w:pos="4680"/>
        <w:tab w:val="right" w:pos="9360"/>
      </w:tabs>
      <w:spacing w:after="0" w:line="240" w:lineRule="auto"/>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rsid w:val="00A8772C"/>
  </w:style>
  <w:style w:type="paragraph" w:styleId="ALLCAPS" w:customStyle="1">
    <w:name w:val="ALLCAPS"/>
    <w:basedOn w:val="Normal"/>
    <w:link w:val="ALLCAPSChar"/>
    <w:qFormat/>
    <w:rsid w:val="005A409A"/>
    <w:pPr>
      <w:spacing w:after="0" w:line="278" w:lineRule="auto"/>
    </w:pPr>
    <w:rPr>
      <w:rFonts w:ascii="Arial" w:hAnsi="Arial" w:eastAsia="Trebuchet MS" w:cs="Arial"/>
      <w:b/>
      <w:bCs/>
      <w:color w:val="5C6C74"/>
    </w:rPr>
  </w:style>
  <w:style w:type="character" w:styleId="ALLCAPSChar" w:customStyle="1">
    <w:name w:val="ALLCAPS Char"/>
    <w:basedOn w:val="DefaultParagraphFont"/>
    <w:link w:val="ALLCAPS"/>
    <w:rsid w:val="005A409A"/>
    <w:rPr>
      <w:rFonts w:ascii="Arial" w:hAnsi="Arial" w:eastAsia="Trebuchet MS" w:cs="Arial"/>
      <w:b/>
      <w:bCs/>
      <w:color w:val="5C6C7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ettings" Target="settings.xml" Id="rId3" /><Relationship Type="http://schemas.openxmlformats.org/officeDocument/2006/relationships/customXml" Target="../customXml/item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customXml" Target="../customXml/item3.xml" Id="rId14" /><Relationship Type="http://schemas.openxmlformats.org/officeDocument/2006/relationships/image" Target="/media/image2.png" Id="rId1634191578" /></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9448DB2835B744B392E0DE34141EE3" ma:contentTypeVersion="11" ma:contentTypeDescription="Create a new document." ma:contentTypeScope="" ma:versionID="c634fb76fa6c69961bc8e65fea57b150">
  <xsd:schema xmlns:xsd="http://www.w3.org/2001/XMLSchema" xmlns:xs="http://www.w3.org/2001/XMLSchema" xmlns:p="http://schemas.microsoft.com/office/2006/metadata/properties" xmlns:ns2="af5b4422-23b6-48e3-a88c-76eb8f3ec192" xmlns:ns3="480bf79f-a8ae-4a1a-bc37-7649d90279a9" targetNamespace="http://schemas.microsoft.com/office/2006/metadata/properties" ma:root="true" ma:fieldsID="a6fd66633870c136422b194fbe772859" ns2:_="" ns3:_="">
    <xsd:import namespace="af5b4422-23b6-48e3-a88c-76eb8f3ec192"/>
    <xsd:import namespace="480bf79f-a8ae-4a1a-bc37-7649d90279a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b4422-23b6-48e3-a88c-76eb8f3ec1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edba2bd-d135-4346-9f12-054bc8e651a5"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0bf79f-a8ae-4a1a-bc37-7649d90279a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fe020ff-5647-48ee-b7a1-bc88296f10db}" ma:internalName="TaxCatchAll" ma:showField="CatchAllData" ma:web="480bf79f-a8ae-4a1a-bc37-7649d90279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0bf79f-a8ae-4a1a-bc37-7649d90279a9" xsi:nil="true"/>
    <lcf76f155ced4ddcb4097134ff3c332f xmlns="af5b4422-23b6-48e3-a88c-76eb8f3ec19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B437515-081F-4A87-9EAD-2631D9F23C99}"/>
</file>

<file path=customXml/itemProps2.xml><?xml version="1.0" encoding="utf-8"?>
<ds:datastoreItem xmlns:ds="http://schemas.openxmlformats.org/officeDocument/2006/customXml" ds:itemID="{DE994D56-FEEF-47B6-8696-D81FC38A5E5C}"/>
</file>

<file path=customXml/itemProps3.xml><?xml version="1.0" encoding="utf-8"?>
<ds:datastoreItem xmlns:ds="http://schemas.openxmlformats.org/officeDocument/2006/customXml" ds:itemID="{235EE1F9-5DE1-4191-9173-450EDAEA0B2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JESSICA CRISTINA D AVILA SOARES</dc:creator>
  <keywords/>
  <dc:description/>
  <lastModifiedBy>JESSICA CRISTINA D AVILA SOARES</lastModifiedBy>
  <revision>8</revision>
  <lastPrinted>2025-06-14T17:23:00.0000000Z</lastPrinted>
  <dcterms:created xsi:type="dcterms:W3CDTF">2025-06-14T16:36:00.0000000Z</dcterms:created>
  <dcterms:modified xsi:type="dcterms:W3CDTF">2026-07-18T23:05:08.6449363Z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b73a14a-a193-4045-ac5d-aaf6a6ce3cef_Enabled">
    <vt:lpwstr>true</vt:lpwstr>
  </property>
  <property fmtid="{D5CDD505-2E9C-101B-9397-08002B2CF9AE}" pid="3" name="MSIP_Label_4b73a14a-a193-4045-ac5d-aaf6a6ce3cef_SetDate">
    <vt:lpwstr>2025-06-14T15:48:26Z</vt:lpwstr>
  </property>
  <property fmtid="{D5CDD505-2E9C-101B-9397-08002B2CF9AE}" pid="4" name="MSIP_Label_4b73a14a-a193-4045-ac5d-aaf6a6ce3cef_Method">
    <vt:lpwstr>Privileged</vt:lpwstr>
  </property>
  <property fmtid="{D5CDD505-2E9C-101B-9397-08002B2CF9AE}" pid="5" name="MSIP_Label_4b73a14a-a193-4045-ac5d-aaf6a6ce3cef_Name">
    <vt:lpwstr>Public</vt:lpwstr>
  </property>
  <property fmtid="{D5CDD505-2E9C-101B-9397-08002B2CF9AE}" pid="6" name="MSIP_Label_4b73a14a-a193-4045-ac5d-aaf6a6ce3cef_SiteId">
    <vt:lpwstr>1b5ba8a2-315d-45ce-959a-42b748c01de7</vt:lpwstr>
  </property>
  <property fmtid="{D5CDD505-2E9C-101B-9397-08002B2CF9AE}" pid="7" name="MSIP_Label_4b73a14a-a193-4045-ac5d-aaf6a6ce3cef_ActionId">
    <vt:lpwstr>ac53bfd0-7f26-4a0f-ae62-aa61b25312d7</vt:lpwstr>
  </property>
  <property fmtid="{D5CDD505-2E9C-101B-9397-08002B2CF9AE}" pid="8" name="MSIP_Label_4b73a14a-a193-4045-ac5d-aaf6a6ce3cef_ContentBits">
    <vt:lpwstr>0</vt:lpwstr>
  </property>
  <property fmtid="{D5CDD505-2E9C-101B-9397-08002B2CF9AE}" pid="9" name="MSIP_Label_4b73a14a-a193-4045-ac5d-aaf6a6ce3cef_Tag">
    <vt:lpwstr>10, 0, 1, 2</vt:lpwstr>
  </property>
  <property fmtid="{D5CDD505-2E9C-101B-9397-08002B2CF9AE}" pid="10" name="ContentTypeId">
    <vt:lpwstr>0x010100D49448DB2835B744B392E0DE34141EE3</vt:lpwstr>
  </property>
  <property fmtid="{D5CDD505-2E9C-101B-9397-08002B2CF9AE}" pid="11" name="MediaServiceImageTags">
    <vt:lpwstr/>
  </property>
</Properties>
</file>